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21AE" w14:textId="77777777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Event Title: Active Threat Response Training with Hands-On Demonstrations</w:t>
      </w:r>
    </w:p>
    <w:p w14:paraId="2D70F6B7" w14:textId="77777777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Hosted by: Sentinel Security Group</w:t>
      </w:r>
    </w:p>
    <w:p w14:paraId="07FCCBAD" w14:textId="77777777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Overview: Join us for an immersive training session presented by Sentinel Security Group, focusing on active threat response best practices, lessons learned, and the utilization of hands-on demonstrations to enhance organizational readiness. In addition to table-top exercises, attendees will have the opportunity to participate in weapon familiarization sessions and experience cutting-edge virtual reality technology used in first responder training for combating active threats.</w:t>
      </w:r>
    </w:p>
    <w:p w14:paraId="081E5A3B" w14:textId="77777777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Agenda:</w:t>
      </w:r>
    </w:p>
    <w:p w14:paraId="0F784D9F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Welcome and Introduction</w:t>
      </w:r>
    </w:p>
    <w:p w14:paraId="15468B7B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Overview of the session's objectives and the importance of active threat preparedness.</w:t>
      </w:r>
    </w:p>
    <w:p w14:paraId="4E61A26F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Active Threat Response Best Practices</w:t>
      </w:r>
    </w:p>
    <w:p w14:paraId="12A1515F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Presentation on industry-leading strategies and tactics for effectively responding to active threats.</w:t>
      </w:r>
    </w:p>
    <w:p w14:paraId="51BB6335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Lessons Learned from Real-Life Incidents</w:t>
      </w:r>
    </w:p>
    <w:p w14:paraId="1CD9BCDA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Analysis of case studies and real-life examples to extract valuable insights for improving response protocols.</w:t>
      </w:r>
    </w:p>
    <w:p w14:paraId="682EAD71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Table-Top Exercises: Enhancing Response Programs</w:t>
      </w:r>
    </w:p>
    <w:p w14:paraId="61C0B55F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Practical guidance on conducting table-top exercises to simulate active threat scenarios and refine response plans.</w:t>
      </w:r>
    </w:p>
    <w:p w14:paraId="38FAD7E0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Hands-On Demonstrations: Weapons Familiarization</w:t>
      </w:r>
    </w:p>
    <w:p w14:paraId="0A388877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Interactive session providing attendees with hands-on experience and knowledge of various weapons used in active threat situations.</w:t>
      </w:r>
    </w:p>
    <w:p w14:paraId="35D7F9C6" w14:textId="09FC878D" w:rsidR="005D5C98" w:rsidRPr="005D5C98" w:rsidRDefault="00D84D8F" w:rsidP="005D5C98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The future of </w:t>
      </w:r>
      <w:r w:rsidR="005D5C98" w:rsidRPr="005D5C98">
        <w:rPr>
          <w:b/>
          <w:bCs/>
        </w:rPr>
        <w:t xml:space="preserve">Virtual Reality Technology in </w:t>
      </w:r>
      <w:r>
        <w:rPr>
          <w:b/>
          <w:bCs/>
        </w:rPr>
        <w:t>Active Threat</w:t>
      </w:r>
      <w:r w:rsidR="005D5C98" w:rsidRPr="005D5C98">
        <w:rPr>
          <w:b/>
          <w:bCs/>
        </w:rPr>
        <w:t xml:space="preserve"> Training</w:t>
      </w:r>
    </w:p>
    <w:p w14:paraId="3995F1C7" w14:textId="6EF97C32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Live demonstration of virtual reality technology used to train</w:t>
      </w:r>
      <w:r w:rsidR="00D84D8F">
        <w:rPr>
          <w:b/>
          <w:bCs/>
        </w:rPr>
        <w:t>,</w:t>
      </w:r>
      <w:r w:rsidRPr="005D5C98">
        <w:rPr>
          <w:b/>
          <w:bCs/>
        </w:rPr>
        <w:t xml:space="preserve"> first responders </w:t>
      </w:r>
      <w:r w:rsidR="00D84D8F">
        <w:rPr>
          <w:b/>
          <w:bCs/>
        </w:rPr>
        <w:t>and the</w:t>
      </w:r>
      <w:r w:rsidRPr="005D5C98">
        <w:rPr>
          <w:b/>
          <w:bCs/>
        </w:rPr>
        <w:t xml:space="preserve"> </w:t>
      </w:r>
      <w:r w:rsidR="00D84D8F">
        <w:rPr>
          <w:b/>
          <w:bCs/>
        </w:rPr>
        <w:t xml:space="preserve">general public  when </w:t>
      </w:r>
      <w:r w:rsidRPr="005D5C98">
        <w:rPr>
          <w:b/>
          <w:bCs/>
        </w:rPr>
        <w:t>combatting active threats.</w:t>
      </w:r>
    </w:p>
    <w:p w14:paraId="486938C2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Interactive Discussion and Sharing</w:t>
      </w:r>
    </w:p>
    <w:p w14:paraId="07B33FAC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Open forum for attendees to discuss experiences, challenges, and insights related to active threat preparedness.</w:t>
      </w:r>
    </w:p>
    <w:p w14:paraId="029E711F" w14:textId="77777777" w:rsidR="005D5C98" w:rsidRPr="005D5C98" w:rsidRDefault="005D5C98" w:rsidP="005D5C98">
      <w:pPr>
        <w:numPr>
          <w:ilvl w:val="0"/>
          <w:numId w:val="2"/>
        </w:numPr>
        <w:rPr>
          <w:b/>
          <w:bCs/>
        </w:rPr>
      </w:pPr>
      <w:r w:rsidRPr="005D5C98">
        <w:rPr>
          <w:b/>
          <w:bCs/>
        </w:rPr>
        <w:t>Q&amp;A Session</w:t>
      </w:r>
    </w:p>
    <w:p w14:paraId="13665841" w14:textId="77777777" w:rsidR="005D5C98" w:rsidRPr="005D5C98" w:rsidRDefault="005D5C98" w:rsidP="005D5C98">
      <w:pPr>
        <w:numPr>
          <w:ilvl w:val="1"/>
          <w:numId w:val="2"/>
        </w:numPr>
        <w:rPr>
          <w:b/>
          <w:bCs/>
        </w:rPr>
      </w:pPr>
      <w:r w:rsidRPr="005D5C98">
        <w:rPr>
          <w:b/>
          <w:bCs/>
        </w:rPr>
        <w:t>Opportunity for attendees to ask questions and seek clarification on any aspect of the training.</w:t>
      </w:r>
    </w:p>
    <w:p w14:paraId="58546C9D" w14:textId="77777777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Note:</w:t>
      </w:r>
      <w:r w:rsidRPr="005D5C98">
        <w:rPr>
          <w:b/>
          <w:bCs/>
        </w:rPr>
        <w:br/>
        <w:t>Participants are encouraged to actively engage in discussions, hands-on demonstrations, and virtual reality experiences to maximize learning outcomes and readiness.</w:t>
      </w:r>
    </w:p>
    <w:p w14:paraId="1F39F418" w14:textId="45EC766C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Contact Information:</w:t>
      </w:r>
      <w:r w:rsidRPr="005D5C98">
        <w:rPr>
          <w:b/>
          <w:bCs/>
        </w:rPr>
        <w:br/>
        <w:t>For inquiries and registration, please contact [</w:t>
      </w:r>
      <w:r w:rsidR="00090389" w:rsidRPr="00090389">
        <w:rPr>
          <w:b/>
          <w:bCs/>
          <w:highlight w:val="yellow"/>
        </w:rPr>
        <w:t>VPPPA</w:t>
      </w:r>
      <w:r w:rsidRPr="005D5C98">
        <w:rPr>
          <w:b/>
          <w:bCs/>
          <w:highlight w:val="yellow"/>
        </w:rPr>
        <w:t xml:space="preserve"> Contact Information</w:t>
      </w:r>
      <w:r w:rsidRPr="005D5C98">
        <w:rPr>
          <w:b/>
          <w:bCs/>
        </w:rPr>
        <w:t>].</w:t>
      </w:r>
    </w:p>
    <w:p w14:paraId="0D55F704" w14:textId="77777777" w:rsidR="005D5C98" w:rsidRPr="005D5C98" w:rsidRDefault="005D5C98" w:rsidP="005D5C98">
      <w:pPr>
        <w:rPr>
          <w:b/>
          <w:bCs/>
        </w:rPr>
      </w:pPr>
      <w:r w:rsidRPr="005D5C98">
        <w:rPr>
          <w:b/>
          <w:bCs/>
        </w:rPr>
        <w:t>Don't miss this unique opportunity to enhance your organization's active threat and workplace violence response programs through hands-on training and advanced technology. We look forward to your participation.</w:t>
      </w:r>
    </w:p>
    <w:p w14:paraId="35F21411" w14:textId="77777777" w:rsidR="005D5C98" w:rsidRPr="005D5C98" w:rsidRDefault="005D5C98" w:rsidP="005D5C98">
      <w:pPr>
        <w:rPr>
          <w:b/>
          <w:bCs/>
          <w:vanish/>
        </w:rPr>
      </w:pPr>
      <w:r w:rsidRPr="005D5C98">
        <w:rPr>
          <w:b/>
          <w:bCs/>
          <w:vanish/>
        </w:rPr>
        <w:t>Top of Form</w:t>
      </w:r>
    </w:p>
    <w:p w14:paraId="54CE18AC" w14:textId="77777777" w:rsidR="00E3051D" w:rsidRDefault="00E3051D"/>
    <w:sectPr w:rsidR="00E3051D" w:rsidSect="00511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DC"/>
    <w:multiLevelType w:val="multilevel"/>
    <w:tmpl w:val="245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85BA6"/>
    <w:multiLevelType w:val="multilevel"/>
    <w:tmpl w:val="5B9A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574712">
    <w:abstractNumId w:val="0"/>
  </w:num>
  <w:num w:numId="2" w16cid:durableId="868185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8A"/>
    <w:rsid w:val="00090389"/>
    <w:rsid w:val="00511C75"/>
    <w:rsid w:val="005D5C98"/>
    <w:rsid w:val="00D84D8F"/>
    <w:rsid w:val="00E3051D"/>
    <w:rsid w:val="00E8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E992"/>
  <w15:chartTrackingRefBased/>
  <w15:docId w15:val="{0BB10736-DEC3-42CD-A08A-9D852543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6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2575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6280700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6095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79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72585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08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9069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924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594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4854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7534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Britt</dc:creator>
  <cp:keywords/>
  <dc:description/>
  <cp:lastModifiedBy>Donny Hawkins</cp:lastModifiedBy>
  <cp:revision>2</cp:revision>
  <dcterms:created xsi:type="dcterms:W3CDTF">2024-02-08T17:55:00Z</dcterms:created>
  <dcterms:modified xsi:type="dcterms:W3CDTF">2024-02-08T17:55:00Z</dcterms:modified>
</cp:coreProperties>
</file>